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uppressAutoHyphens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纠纷调解宣传视频</w:t>
      </w:r>
      <w:r>
        <w:rPr>
          <w:rFonts w:hint="eastAsia" w:ascii="Times New Roman" w:hAnsi="Times New Roman" w:eastAsia="方正小标宋简体"/>
          <w:sz w:val="44"/>
          <w:szCs w:val="44"/>
        </w:rPr>
        <w:t>制作供应商采购项目</w:t>
      </w:r>
    </w:p>
    <w:p>
      <w:pPr>
        <w:suppressAutoHyphens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申　请　表</w:t>
      </w:r>
    </w:p>
    <w:p>
      <w:pPr>
        <w:spacing w:line="560" w:lineRule="exact"/>
        <w:jc w:val="center"/>
        <w:rPr>
          <w:rFonts w:ascii="Arial Narrow" w:hAnsi="Arial Narrow"/>
          <w:sz w:val="32"/>
        </w:rPr>
      </w:pPr>
      <w:r>
        <w:rPr>
          <w:rFonts w:hint="eastAsia" w:ascii="Arial Narrow" w:hAnsi="Arial Narrow" w:eastAsia="黑体"/>
          <w:sz w:val="32"/>
        </w:rPr>
        <w:t>（</w:t>
      </w:r>
      <w:r>
        <w:rPr>
          <w:rFonts w:hint="eastAsia" w:ascii="Times New Roman" w:hAnsi="Times New Roman" w:eastAsia="仿宋"/>
          <w:sz w:val="32"/>
          <w:szCs w:val="32"/>
        </w:rPr>
        <w:t>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5</w:t>
      </w:r>
      <w:r>
        <w:rPr>
          <w:rFonts w:hint="eastAsia" w:ascii="Arial Narrow" w:hAnsi="Arial Narrow" w:eastAsia="黑体"/>
          <w:sz w:val="32"/>
        </w:rPr>
        <w:t>年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4</w:t>
      </w:r>
      <w:r>
        <w:rPr>
          <w:rFonts w:hint="eastAsia" w:ascii="Arial Narrow" w:hAnsi="Arial Narrow" w:eastAsia="黑体"/>
          <w:sz w:val="32"/>
        </w:rPr>
        <w:t>月）</w:t>
      </w:r>
    </w:p>
    <w:p>
      <w:pPr>
        <w:spacing w:line="560" w:lineRule="exact"/>
        <w:rPr>
          <w:rFonts w:ascii="Arial Narrow" w:hAnsi="Arial Narrow"/>
          <w:sz w:val="18"/>
        </w:rPr>
      </w:pPr>
    </w:p>
    <w:p>
      <w:pPr>
        <w:spacing w:line="560" w:lineRule="exact"/>
        <w:rPr>
          <w:rFonts w:ascii="Arial Narrow" w:hAnsi="Arial Narrow"/>
          <w:sz w:val="18"/>
        </w:rPr>
      </w:pPr>
    </w:p>
    <w:p>
      <w:pPr>
        <w:spacing w:line="560" w:lineRule="exact"/>
        <w:rPr>
          <w:rFonts w:ascii="Arial Narrow" w:hAnsi="Arial Narrow"/>
          <w:sz w:val="18"/>
        </w:rPr>
      </w:pPr>
    </w:p>
    <w:p>
      <w:pPr>
        <w:spacing w:line="560" w:lineRule="exact"/>
        <w:rPr>
          <w:rFonts w:ascii="Arial Narrow" w:hAnsi="Arial Narrow"/>
          <w:sz w:val="18"/>
        </w:rPr>
      </w:pPr>
    </w:p>
    <w:p>
      <w:pPr>
        <w:spacing w:line="560" w:lineRule="exact"/>
        <w:rPr>
          <w:rFonts w:ascii="Arial Narrow" w:hAnsi="Arial Narrow"/>
          <w:sz w:val="18"/>
        </w:rPr>
      </w:pPr>
      <w:r>
        <w:rPr>
          <w:rFonts w:hint="eastAsia" w:ascii="Arial Narrow" w:hAnsi="Arial Narrow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34290</wp:posOffset>
                </wp:positionV>
                <wp:extent cx="1686560" cy="343535"/>
                <wp:effectExtent l="4445" t="4445" r="2349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56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3pt;margin-top:2.7pt;height:27.05pt;width:132.8pt;z-index:251659264;mso-width-relative:page;mso-height-relative:page;" fillcolor="#FFFFFF" filled="t" stroked="t" coordsize="21600,21600" o:gfxdata="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skwJbXAAAACAEAAA8AAAAAAAAAAQAgAAAAIgAAAGRycy9kb3ducmV2LnhtbFBLAQIUABQA&#10;AAAIAIdO4kAnGsXf8QEAAPYDAAAOAAAAAAAAAAEAIAAAACYBAABkcnMvZTJvRG9jLnhtbFBLBQYA&#10;AAAABgAGAFkBAACJ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ascii="Arial Narrow" w:hAnsi="Arial Narrow"/>
          <w:sz w:val="18"/>
        </w:rPr>
      </w:pPr>
    </w:p>
    <w:p>
      <w:pPr>
        <w:spacing w:line="560" w:lineRule="exact"/>
        <w:rPr>
          <w:rFonts w:ascii="Arial Narrow" w:hAnsi="Arial Narrow" w:eastAsia="仿宋_GB2312"/>
          <w:sz w:val="30"/>
        </w:rPr>
      </w:pPr>
      <w:r>
        <w:rPr>
          <w:rFonts w:hint="eastAsia" w:ascii="Arial Narrow" w:hAnsi="Arial Narrow" w:eastAsia="仿宋_GB2312"/>
          <w:sz w:val="30"/>
        </w:rPr>
        <w:t xml:space="preserve">         申请单位</w:t>
      </w:r>
      <w:r>
        <w:rPr>
          <w:rFonts w:hint="eastAsia" w:ascii="Arial Narrow" w:hAnsi="Arial Narrow" w:eastAsia="仿宋_GB2312"/>
          <w:sz w:val="30"/>
          <w:u w:val="single"/>
        </w:rPr>
        <w:t xml:space="preserve">                             </w:t>
      </w:r>
      <w:r>
        <w:rPr>
          <w:rFonts w:ascii="Arial Narrow" w:hAnsi="Arial Narrow" w:eastAsia="仿宋_GB2312"/>
          <w:sz w:val="30"/>
          <w:u w:val="single"/>
        </w:rPr>
        <w:t xml:space="preserve">  </w:t>
      </w:r>
      <w:r>
        <w:rPr>
          <w:rFonts w:hint="eastAsia" w:ascii="Arial Narrow" w:hAnsi="Arial Narrow" w:eastAsia="仿宋_GB2312"/>
          <w:sz w:val="30"/>
          <w:u w:val="single"/>
        </w:rPr>
        <w:t xml:space="preserve">     </w:t>
      </w:r>
    </w:p>
    <w:p>
      <w:pPr>
        <w:spacing w:line="560" w:lineRule="exact"/>
        <w:rPr>
          <w:rFonts w:ascii="Arial Narrow" w:hAnsi="Arial Narrow" w:eastAsia="仿宋_GB2312"/>
          <w:b/>
          <w:sz w:val="36"/>
          <w:szCs w:val="36"/>
        </w:rPr>
      </w:pPr>
      <w:r>
        <w:rPr>
          <w:rFonts w:ascii="Arial Narrow" w:hAnsi="Arial Narrow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46990</wp:posOffset>
                </wp:positionV>
                <wp:extent cx="904240" cy="390525"/>
                <wp:effectExtent l="4445" t="4445" r="571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2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6pt;margin-top:3.7pt;height:30.75pt;width:71.2pt;z-index:251660288;mso-width-relative:page;mso-height-relative:page;" fillcolor="#FFFFFF" filled="t" stroked="t" coordsize="21600,21600" o:gfxdata="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aY/wW2AAAAAgBAAAPAAAAAAAAAAEAIAAAACIAAABkcnMvZG93bnJldi54bWxQSwECFAAUAAAA&#10;CACHTuJAfuy6ke4BAAD1AwAADgAAAAAAAAABACAAAAAnAQAAZHJzL2Uyb0RvYy54bWxQSwUGAAAA&#10;AAYABgBZAQAAh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Arial Narrow" w:hAnsi="Arial Narrow" w:eastAsia="仿宋_GB2312"/>
          <w:sz w:val="24"/>
        </w:rPr>
        <w:t>　　　　　　　　　　　　　　</w:t>
      </w:r>
    </w:p>
    <w:p>
      <w:pPr>
        <w:spacing w:line="560" w:lineRule="exact"/>
        <w:rPr>
          <w:rFonts w:ascii="仿宋_GB2312" w:hAnsi="Arial Narrow" w:eastAsia="仿宋_GB2312"/>
          <w:b/>
          <w:sz w:val="36"/>
          <w:szCs w:val="36"/>
        </w:rPr>
      </w:pPr>
      <w:r>
        <w:rPr>
          <w:rFonts w:hint="eastAsia" w:ascii="Arial Narrow" w:hAnsi="Arial Narrow" w:eastAsia="仿宋_GB2312"/>
          <w:sz w:val="30"/>
        </w:rPr>
        <w:t xml:space="preserve">       </w:t>
      </w:r>
      <w:r>
        <w:rPr>
          <w:rFonts w:ascii="Arial Narrow" w:hAnsi="Arial Narr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47625</wp:posOffset>
                </wp:positionV>
                <wp:extent cx="2048510" cy="400050"/>
                <wp:effectExtent l="4445" t="4445" r="2349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6pt;margin-top:3.75pt;height:31.5pt;width:161.3pt;z-index:251661312;mso-width-relative:page;mso-height-relative:page;" fillcolor="#FFFFFF" filled="t" stroked="t" coordsize="21600,21600" o:gfxdata="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qX1nNYAAAAIAQAADwAAAAAAAAABACAAAAAiAAAAZHJzL2Rvd25yZXYueG1sUEsBAhQA&#10;FAAAAAgAh07iQJDu3Yb0AQAA9gMAAA4AAAAAAAAAAQAgAAAAJQEAAGRycy9lMm9Eb2MueG1sUEsF&#10;BgAAAAAGAAYAWQEAAIs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Arial Narrow" w:hAnsi="Arial Narrow" w:eastAsia="仿宋_GB2312"/>
          <w:sz w:val="24"/>
        </w:rPr>
        <w:t>　　　　　　　　　　　</w:t>
      </w:r>
    </w:p>
    <w:p>
      <w:pPr>
        <w:spacing w:line="560" w:lineRule="exact"/>
        <w:rPr>
          <w:rFonts w:ascii="Arial Narrow" w:hAnsi="Arial Narrow" w:eastAsia="仿宋_GB2312"/>
          <w:sz w:val="30"/>
        </w:rPr>
      </w:pPr>
      <w:r>
        <w:rPr>
          <w:rFonts w:hint="eastAsia" w:ascii="Arial Narrow" w:hAnsi="Arial Narrow" w:eastAsia="仿宋_GB2312"/>
          <w:sz w:val="30"/>
        </w:rPr>
        <w:t xml:space="preserve">         填表日期</w:t>
      </w:r>
      <w:r>
        <w:rPr>
          <w:rFonts w:hint="eastAsia" w:ascii="Arial Narrow" w:hAnsi="Arial Narrow" w:eastAsia="仿宋_GB2312"/>
          <w:sz w:val="30"/>
          <w:u w:val="single"/>
        </w:rPr>
        <w:t xml:space="preserve">                               </w:t>
      </w:r>
      <w:r>
        <w:rPr>
          <w:rFonts w:ascii="Arial Narrow" w:hAnsi="Arial Narrow" w:eastAsia="仿宋_GB2312"/>
          <w:sz w:val="30"/>
          <w:u w:val="single"/>
        </w:rPr>
        <w:t xml:space="preserve">  </w:t>
      </w:r>
      <w:r>
        <w:rPr>
          <w:rFonts w:hint="eastAsia" w:ascii="Arial Narrow" w:hAnsi="Arial Narrow" w:eastAsia="仿宋_GB2312"/>
          <w:sz w:val="30"/>
          <w:u w:val="single"/>
        </w:rPr>
        <w:t xml:space="preserve">   </w:t>
      </w:r>
    </w:p>
    <w:p>
      <w:pPr>
        <w:spacing w:line="560" w:lineRule="exact"/>
        <w:rPr>
          <w:rFonts w:ascii="Arial Narrow" w:hAnsi="Arial Narrow"/>
        </w:rPr>
      </w:pPr>
    </w:p>
    <w:p>
      <w:pPr>
        <w:spacing w:line="560" w:lineRule="exact"/>
        <w:jc w:val="center"/>
        <w:rPr>
          <w:rFonts w:ascii="Arial Narrow" w:hAnsi="Arial Narrow"/>
        </w:rPr>
      </w:pPr>
    </w:p>
    <w:p>
      <w:pPr>
        <w:spacing w:line="560" w:lineRule="exact"/>
        <w:jc w:val="center"/>
        <w:rPr>
          <w:rFonts w:ascii="Arial Narrow" w:hAnsi="Arial Narrow"/>
        </w:rPr>
      </w:pPr>
    </w:p>
    <w:p>
      <w:pPr>
        <w:spacing w:line="560" w:lineRule="exact"/>
        <w:jc w:val="center"/>
        <w:rPr>
          <w:rFonts w:ascii="Arial Narrow" w:hAnsi="Arial Narrow"/>
        </w:rPr>
      </w:pPr>
    </w:p>
    <w:p>
      <w:pPr>
        <w:spacing w:line="560" w:lineRule="exact"/>
        <w:ind w:right="899"/>
        <w:jc w:val="center"/>
        <w:rPr>
          <w:rFonts w:ascii="Arial Narrow" w:hAnsi="Arial Narrow"/>
          <w:b/>
          <w:sz w:val="30"/>
        </w:rPr>
      </w:pPr>
      <w:r>
        <w:rPr>
          <w:rFonts w:ascii="宋体" w:hAnsi="宋体"/>
          <w:b/>
          <w:sz w:val="24"/>
        </w:rPr>
        <w:br w:type="page"/>
      </w:r>
      <w:r>
        <w:rPr>
          <w:rFonts w:hint="eastAsia" w:ascii="Arial Narrow" w:hAnsi="Arial Narrow"/>
          <w:b/>
          <w:sz w:val="30"/>
        </w:rPr>
        <w:t>填　表　说　明</w:t>
      </w:r>
    </w:p>
    <w:p>
      <w:pPr>
        <w:spacing w:line="560" w:lineRule="exact"/>
        <w:jc w:val="center"/>
        <w:rPr>
          <w:rFonts w:ascii="Arial Narrow" w:hAnsi="Arial Narrow"/>
          <w:b/>
          <w:sz w:val="30"/>
        </w:rPr>
      </w:pPr>
    </w:p>
    <w:p>
      <w:pPr>
        <w:suppressAutoHyphens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一、本表请使用计算机认真如实填写，如有不实则取消申请资格。</w:t>
      </w:r>
    </w:p>
    <w:p>
      <w:pPr>
        <w:suppressAutoHyphens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二、本表报送一式</w:t>
      </w:r>
      <w:r>
        <w:rPr>
          <w:rFonts w:hint="default" w:ascii="Times New Roman" w:hAnsi="Times New Roman" w:eastAsia="仿宋" w:cs="Times New Roman"/>
          <w:sz w:val="32"/>
          <w:szCs w:val="32"/>
        </w:rPr>
        <w:t>3份，包括1份原件和2份复印件。统一用A4纸打印，于左侧装订。</w:t>
      </w:r>
    </w:p>
    <w:p>
      <w:pPr>
        <w:suppressAutoHyphens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三、本表须经项目负责人所在单位审核，并完成单位用印后方可报送（请于项目申请单位承诺落款处盖章，并将整套申请材料盖骑缝章）。</w:t>
      </w:r>
    </w:p>
    <w:p>
      <w:pPr>
        <w:suppressAutoHyphens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Arial Narrow" w:hAnsi="Arial Narrow"/>
        </w:rPr>
      </w:pPr>
    </w:p>
    <w:p>
      <w:pPr>
        <w:spacing w:line="560" w:lineRule="exact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项目申请单位承诺：</w:t>
      </w:r>
    </w:p>
    <w:p>
      <w:pPr>
        <w:suppressAutoHyphens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对所填写的各项内容的真实性负责，保证没有知识产权争议。如获准承担该项目，承诺以本表为有约束力的协议。</w:t>
      </w:r>
    </w:p>
    <w:p>
      <w:pPr>
        <w:spacing w:line="560" w:lineRule="exact"/>
        <w:ind w:firstLine="537" w:firstLineChars="192"/>
        <w:rPr>
          <w:rFonts w:ascii="Times New Roman" w:hAnsi="Times New Roman"/>
          <w:sz w:val="28"/>
        </w:rPr>
      </w:pPr>
    </w:p>
    <w:p>
      <w:pPr>
        <w:suppressAutoHyphens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</w:p>
    <w:p>
      <w:pPr>
        <w:suppressAutoHyphens/>
        <w:spacing w:line="560" w:lineRule="exact"/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项目申请单位（盖章）：</w:t>
      </w:r>
    </w:p>
    <w:p>
      <w:pPr>
        <w:suppressAutoHyphens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uppressAutoHyphens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uppressAutoHyphens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>
      <w:pPr>
        <w:spacing w:line="560" w:lineRule="exact"/>
        <w:ind w:firstLine="560" w:firstLineChars="200"/>
        <w:rPr>
          <w:rFonts w:hint="eastAsia"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一、基本情况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616"/>
        <w:gridCol w:w="1888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法定代表人姓名</w:t>
            </w:r>
          </w:p>
        </w:tc>
        <w:tc>
          <w:tcPr>
            <w:tcW w:w="261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法人身份证号码</w:t>
            </w:r>
          </w:p>
        </w:tc>
        <w:tc>
          <w:tcPr>
            <w:tcW w:w="1875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联系人姓名</w:t>
            </w:r>
          </w:p>
        </w:tc>
        <w:tc>
          <w:tcPr>
            <w:tcW w:w="26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职务</w:t>
            </w:r>
          </w:p>
        </w:tc>
        <w:tc>
          <w:tcPr>
            <w:tcW w:w="18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办公电话</w:t>
            </w:r>
          </w:p>
        </w:tc>
        <w:tc>
          <w:tcPr>
            <w:tcW w:w="261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传真</w:t>
            </w:r>
          </w:p>
        </w:tc>
        <w:tc>
          <w:tcPr>
            <w:tcW w:w="18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手机</w:t>
            </w:r>
          </w:p>
        </w:tc>
        <w:tc>
          <w:tcPr>
            <w:tcW w:w="261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电邮</w:t>
            </w:r>
          </w:p>
        </w:tc>
        <w:tc>
          <w:tcPr>
            <w:tcW w:w="18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通讯地址</w:t>
            </w:r>
          </w:p>
        </w:tc>
        <w:tc>
          <w:tcPr>
            <w:tcW w:w="26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邮政编码</w:t>
            </w:r>
          </w:p>
        </w:tc>
        <w:tc>
          <w:tcPr>
            <w:tcW w:w="18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Arial Narrow" w:hAnsi="Arial Narrow"/>
          <w:b/>
          <w:sz w:val="28"/>
        </w:rPr>
      </w:pPr>
    </w:p>
    <w:p>
      <w:pPr>
        <w:spacing w:line="560" w:lineRule="exact"/>
        <w:ind w:firstLine="560" w:firstLineChars="200"/>
        <w:jc w:val="left"/>
        <w:rPr>
          <w:rFonts w:hint="eastAsia"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二、公司概况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80" w:type="dxa"/>
          </w:tcPr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8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8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8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8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8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8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8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8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8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8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8"/>
                <w:szCs w:val="22"/>
              </w:rPr>
            </w:pPr>
          </w:p>
        </w:tc>
      </w:tr>
    </w:tbl>
    <w:p>
      <w:pPr>
        <w:spacing w:line="560" w:lineRule="exact"/>
        <w:ind w:firstLine="560" w:firstLineChars="200"/>
        <w:jc w:val="left"/>
        <w:rPr>
          <w:rFonts w:hint="eastAsia" w:ascii="华文楷体" w:hAnsi="华文楷体" w:eastAsia="华文楷体" w:cs="华文楷体"/>
          <w:color w:val="000000"/>
          <w:sz w:val="24"/>
        </w:rPr>
      </w:pPr>
      <w:r>
        <w:rPr>
          <w:rFonts w:hint="eastAsia" w:ascii="黑体" w:hAnsi="黑体" w:eastAsia="黑体" w:cs="黑体"/>
          <w:bCs/>
          <w:sz w:val="28"/>
        </w:rPr>
        <w:t>三、相关项目经验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8080" w:type="dxa"/>
          </w:tcPr>
          <w:p>
            <w:pPr>
              <w:spacing w:line="560" w:lineRule="exact"/>
              <w:ind w:left="252" w:leftChars="120" w:right="252" w:rightChars="120" w:firstLine="562" w:firstLineChars="200"/>
              <w:jc w:val="left"/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210" w:leftChars="100" w:right="210" w:rightChars="100" w:firstLine="562" w:firstLineChars="200"/>
              <w:jc w:val="left"/>
              <w:rPr>
                <w:rFonts w:hint="eastAsia"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210" w:leftChars="100" w:right="210" w:rightChars="100" w:firstLine="562" w:firstLineChars="200"/>
              <w:jc w:val="left"/>
              <w:rPr>
                <w:rFonts w:hint="eastAsia"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210" w:leftChars="100" w:right="210" w:rightChars="100" w:firstLine="562" w:firstLineChars="200"/>
              <w:jc w:val="left"/>
              <w:rPr>
                <w:rFonts w:hint="eastAsia"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210" w:leftChars="100" w:right="210" w:rightChars="100" w:firstLine="562" w:firstLineChars="200"/>
              <w:jc w:val="left"/>
              <w:rPr>
                <w:rFonts w:hint="eastAsia"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210" w:leftChars="100" w:right="210" w:rightChars="100" w:firstLine="562" w:firstLineChars="200"/>
              <w:jc w:val="left"/>
              <w:rPr>
                <w:rFonts w:hint="eastAsia"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210" w:leftChars="100" w:right="210" w:rightChars="100" w:firstLine="562" w:firstLineChars="200"/>
              <w:jc w:val="left"/>
              <w:rPr>
                <w:rFonts w:hint="eastAsia"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210" w:leftChars="100" w:right="210" w:rightChars="100" w:firstLine="562" w:firstLineChars="200"/>
              <w:jc w:val="left"/>
              <w:rPr>
                <w:rFonts w:hint="eastAsia"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210" w:leftChars="100" w:right="210" w:rightChars="100" w:firstLine="562" w:firstLineChars="200"/>
              <w:jc w:val="left"/>
              <w:rPr>
                <w:rFonts w:hint="eastAsia"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210" w:leftChars="100" w:right="210" w:rightChars="100" w:firstLine="562" w:firstLineChars="200"/>
              <w:jc w:val="left"/>
              <w:rPr>
                <w:rFonts w:hint="eastAsia"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210" w:leftChars="100" w:right="210" w:rightChars="100" w:firstLine="562" w:firstLineChars="200"/>
              <w:jc w:val="left"/>
              <w:rPr>
                <w:rFonts w:hint="eastAsia"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210" w:leftChars="100" w:right="210" w:rightChars="100" w:firstLine="562" w:firstLineChars="200"/>
              <w:jc w:val="left"/>
              <w:rPr>
                <w:rFonts w:hint="eastAsia"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210" w:leftChars="100" w:right="210" w:rightChars="100" w:firstLine="562" w:firstLineChars="200"/>
              <w:jc w:val="left"/>
              <w:rPr>
                <w:rFonts w:hint="eastAsia"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210" w:leftChars="100" w:right="210" w:rightChars="100" w:firstLine="562" w:firstLineChars="200"/>
              <w:jc w:val="left"/>
              <w:rPr>
                <w:rFonts w:hint="eastAsia"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210" w:leftChars="100" w:right="210" w:rightChars="100" w:firstLine="562" w:firstLineChars="200"/>
              <w:jc w:val="left"/>
              <w:rPr>
                <w:rFonts w:hint="eastAsia"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210" w:leftChars="100" w:right="210" w:rightChars="100" w:firstLine="562" w:firstLineChars="200"/>
              <w:jc w:val="left"/>
              <w:rPr>
                <w:rFonts w:hint="eastAsia"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210" w:leftChars="100" w:right="210" w:rightChars="100" w:firstLine="562" w:firstLineChars="200"/>
              <w:jc w:val="left"/>
              <w:rPr>
                <w:rFonts w:hint="eastAsia"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right="210" w:rightChars="1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560" w:firstLineChars="200"/>
        <w:jc w:val="left"/>
        <w:rPr>
          <w:rFonts w:ascii="Arial Narrow" w:hAnsi="Arial Narrow"/>
        </w:rPr>
      </w:pPr>
      <w:r>
        <w:rPr>
          <w:rFonts w:hint="eastAsia" w:ascii="黑体" w:hAnsi="黑体" w:eastAsia="黑体" w:cs="黑体"/>
          <w:bCs/>
          <w:sz w:val="28"/>
        </w:rPr>
        <w:t>四、服务方案</w:t>
      </w:r>
      <w:r>
        <w:rPr>
          <w:rFonts w:hint="eastAsia" w:ascii="华文楷体" w:hAnsi="华文楷体" w:eastAsia="华文楷体" w:cs="华文楷体"/>
          <w:color w:val="000000"/>
          <w:sz w:val="24"/>
        </w:rPr>
        <w:t>（根据中证法律服务中心的实际情况作出相应的服务方案。）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1" w:hRule="exact"/>
          <w:jc w:val="center"/>
        </w:trPr>
        <w:tc>
          <w:tcPr>
            <w:tcW w:w="8080" w:type="dxa"/>
          </w:tcPr>
          <w:p>
            <w:pPr>
              <w:spacing w:line="560" w:lineRule="exact"/>
              <w:jc w:val="both"/>
              <w:rPr>
                <w:rFonts w:ascii="Arial Narrow" w:hAnsi="Arial Narrow"/>
                <w:b/>
                <w:kern w:val="0"/>
                <w:sz w:val="20"/>
                <w:szCs w:val="22"/>
              </w:rPr>
            </w:pPr>
          </w:p>
        </w:tc>
      </w:tr>
    </w:tbl>
    <w:p>
      <w:pPr>
        <w:rPr>
          <w:rFonts w:hint="eastAsia"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br w:type="page"/>
      </w:r>
    </w:p>
    <w:p>
      <w:pPr>
        <w:spacing w:line="560" w:lineRule="exact"/>
        <w:ind w:firstLine="560" w:firstLineChars="200"/>
        <w:jc w:val="left"/>
        <w:rPr>
          <w:rFonts w:ascii="Arial Narrow" w:hAnsi="Arial Narrow"/>
        </w:rPr>
      </w:pPr>
      <w:r>
        <w:rPr>
          <w:rFonts w:hint="eastAsia" w:ascii="黑体" w:hAnsi="黑体" w:eastAsia="黑体" w:cs="黑体"/>
          <w:bCs/>
          <w:sz w:val="28"/>
        </w:rPr>
        <w:t>五、报价方案</w:t>
      </w:r>
      <w:r>
        <w:rPr>
          <w:rFonts w:hint="eastAsia" w:ascii="华文楷体" w:hAnsi="华文楷体" w:eastAsia="华文楷体" w:cs="华文楷体"/>
          <w:color w:val="000000"/>
          <w:sz w:val="24"/>
        </w:rPr>
        <w:t>（根据中证法律服务中心的实际情况作出相应的报价方案。）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7" w:hRule="exact"/>
          <w:jc w:val="center"/>
        </w:trPr>
        <w:tc>
          <w:tcPr>
            <w:tcW w:w="8080" w:type="dxa"/>
          </w:tcPr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2"/>
              </w:rPr>
            </w:pPr>
          </w:p>
        </w:tc>
      </w:tr>
    </w:tbl>
    <w:p>
      <w:pPr>
        <w:jc w:val="center"/>
      </w:pPr>
      <w:r>
        <w:rPr>
          <w:rFonts w:hint="eastAsia" w:ascii="Times New Roman" w:hAnsi="Times New Roman" w:eastAsia="仿宋"/>
          <w:sz w:val="28"/>
        </w:rPr>
        <w:t>注：本表如不够填写</w:t>
      </w:r>
      <w:r>
        <w:rPr>
          <w:rFonts w:hint="eastAsia" w:ascii="Times New Roman" w:hAnsi="Times New Roman" w:eastAsia="仿宋"/>
          <w:sz w:val="28"/>
          <w:lang w:eastAsia="zh-CN"/>
        </w:rPr>
        <w:t>，</w:t>
      </w:r>
      <w:r>
        <w:rPr>
          <w:rFonts w:hint="eastAsia" w:ascii="Times New Roman" w:hAnsi="Times New Roman" w:eastAsia="仿宋"/>
          <w:sz w:val="28"/>
        </w:rPr>
        <w:t>可另加</w:t>
      </w:r>
      <w:r>
        <w:rPr>
          <w:rFonts w:hint="eastAsia" w:ascii="Times New Roman" w:hAnsi="Times New Roman" w:eastAsia="仿宋"/>
          <w:sz w:val="28"/>
          <w:lang w:eastAsia="zh-CN"/>
        </w:rPr>
        <w:t>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270AF"/>
    <w:rsid w:val="2272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2025-04-24T10:08:00Z</dcterms:created>
  <dc:creator>admin</dc:creator>
  <cp:lastModifiedBy>admin</cp:lastModifiedBy>
  <dcterms:modified xsi:type="dcterms:W3CDTF">2025-04-24T10:12:54Z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